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FA" w:rsidRPr="001D34FA" w:rsidRDefault="001D34FA" w:rsidP="001D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FA">
        <w:rPr>
          <w:rFonts w:ascii="Times New Roman" w:hAnsi="Times New Roman" w:cs="Times New Roman"/>
          <w:b/>
          <w:sz w:val="24"/>
          <w:szCs w:val="24"/>
        </w:rPr>
        <w:t>Российская Федерация Краснодарский край</w:t>
      </w:r>
    </w:p>
    <w:p w:rsidR="001D34FA" w:rsidRPr="001D34FA" w:rsidRDefault="001D34FA" w:rsidP="001D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FA">
        <w:rPr>
          <w:rFonts w:ascii="Times New Roman" w:hAnsi="Times New Roman" w:cs="Times New Roman"/>
          <w:b/>
          <w:sz w:val="24"/>
          <w:szCs w:val="24"/>
        </w:rPr>
        <w:t>Центральный район г. Сочи</w:t>
      </w:r>
    </w:p>
    <w:p w:rsidR="001D34FA" w:rsidRPr="001D34FA" w:rsidRDefault="001D34FA" w:rsidP="001D34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34FA" w:rsidRPr="005C4FE1" w:rsidRDefault="001D34FA" w:rsidP="005C4F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1D34FA">
        <w:rPr>
          <w:rFonts w:ascii="Times New Roman" w:hAnsi="Times New Roman" w:cs="Times New Roman"/>
          <w:sz w:val="24"/>
          <w:szCs w:val="24"/>
        </w:rPr>
        <w:t>ОБЩЕОБРАЗОВАТЕЛЬНОЕ  БЮДЖЕТНОЕ</w:t>
      </w:r>
      <w:proofErr w:type="gramEnd"/>
      <w:r w:rsidRPr="001D34FA">
        <w:rPr>
          <w:rFonts w:ascii="Times New Roman" w:hAnsi="Times New Roman" w:cs="Times New Roman"/>
          <w:sz w:val="24"/>
          <w:szCs w:val="24"/>
        </w:rPr>
        <w:t xml:space="preserve"> УЧРЕЖДЕНИЕ ГИМНАЗИЯ №1</w:t>
      </w:r>
    </w:p>
    <w:tbl>
      <w:tblPr>
        <w:tblW w:w="0" w:type="auto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695"/>
      </w:tblGrid>
      <w:tr w:rsidR="001D34FA" w:rsidRPr="001D34FA" w:rsidTr="00B521E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FA" w:rsidRPr="001D34FA" w:rsidRDefault="001D34FA" w:rsidP="001D3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FA" w:rsidRPr="001D34FA" w:rsidRDefault="001D34FA" w:rsidP="001D3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D34FA" w:rsidRPr="001D34FA" w:rsidTr="00B521E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FA" w:rsidRPr="001D34FA" w:rsidRDefault="001D34FA" w:rsidP="001D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0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FA" w:rsidRPr="001D34FA" w:rsidRDefault="00B3407D" w:rsidP="001D3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B82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1D34FA" w:rsidRPr="001D34FA" w:rsidRDefault="001D34FA" w:rsidP="001D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A" w:rsidRDefault="001D34FA" w:rsidP="001D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F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56D9" w:rsidRPr="00E75064" w:rsidRDefault="001D34FA" w:rsidP="001D34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2CE9">
        <w:rPr>
          <w:rFonts w:ascii="Times New Roman" w:hAnsi="Times New Roman" w:cs="Times New Roman"/>
          <w:b/>
          <w:sz w:val="28"/>
          <w:szCs w:val="28"/>
        </w:rPr>
        <w:t>О</w:t>
      </w:r>
      <w:r w:rsidR="00B3407D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инновационного проекта гимназии </w:t>
      </w:r>
      <w:r w:rsidR="003120CA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3D56D9">
        <w:rPr>
          <w:rFonts w:ascii="Times New Roman" w:hAnsi="Times New Roman" w:cs="Times New Roman"/>
          <w:b/>
          <w:sz w:val="28"/>
          <w:szCs w:val="28"/>
        </w:rPr>
        <w:t>»</w:t>
      </w:r>
    </w:p>
    <w:p w:rsidR="00A637EA" w:rsidRDefault="00A637EA" w:rsidP="00A6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6D9" w:rsidRPr="003120CA" w:rsidRDefault="00995336" w:rsidP="003D5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20CA">
        <w:rPr>
          <w:rFonts w:ascii="Times New Roman" w:hAnsi="Times New Roman" w:cs="Times New Roman"/>
          <w:sz w:val="28"/>
          <w:szCs w:val="28"/>
        </w:rPr>
        <w:t>приказом Управления по образованию и науке администрации города Сочи №133 от 08.02.2017 «</w:t>
      </w:r>
      <w:r w:rsidR="003120CA" w:rsidRPr="003120CA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инновационных площадок в 2017 году»</w:t>
      </w:r>
      <w:r w:rsidR="003120CA">
        <w:rPr>
          <w:rFonts w:ascii="Times New Roman" w:hAnsi="Times New Roman" w:cs="Times New Roman"/>
          <w:sz w:val="28"/>
          <w:szCs w:val="28"/>
        </w:rPr>
        <w:t>, на основании приказа управления по образованию и науке администрации города Сочи от 29.12.2016г. №1609 «Об итогах конкурса инновационных и социально значимых проектов образовательных организаций города Сочи в 2016 году», в соответствии с приказом УОН от 29.12.2016 №1611 «О реализации муниципальной программы города Сочи «Дети Сочи в 2017 году», Положением о порядке формирования и функционирования муниципальных инновационных площадок системы образования города Сочи (приказ УОН от 08.07.2014 №738), с целью обеспечения поддержки</w:t>
      </w:r>
      <w:r w:rsidR="00B33735">
        <w:rPr>
          <w:rFonts w:ascii="Times New Roman" w:hAnsi="Times New Roman" w:cs="Times New Roman"/>
          <w:sz w:val="28"/>
          <w:szCs w:val="28"/>
        </w:rPr>
        <w:t>, повышения эффективности деятельности МОБУ гимназии №1, получившей статус муниципальной инновационной площадки в 2016 году,</w:t>
      </w:r>
    </w:p>
    <w:p w:rsidR="00995336" w:rsidRDefault="00995336" w:rsidP="00B2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064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D34FA" w:rsidRPr="00E75064" w:rsidRDefault="001D34FA" w:rsidP="00B2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735" w:rsidRDefault="00B3407D" w:rsidP="00B33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результаты реализации инновационного проекта в 2016-2017 учебном году:</w:t>
      </w:r>
    </w:p>
    <w:p w:rsidR="00B3407D" w:rsidRDefault="00B3407D" w:rsidP="00B340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558"/>
        <w:gridCol w:w="2258"/>
        <w:gridCol w:w="2828"/>
      </w:tblGrid>
      <w:tr w:rsidR="00B3407D" w:rsidRPr="00B3407D" w:rsidTr="008E0E78"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29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F71734">
              <w:rPr>
                <w:rFonts w:ascii="Times New Roman" w:hAnsi="Times New Roman" w:cs="Times New Roman"/>
                <w:sz w:val="20"/>
                <w:szCs w:val="20"/>
              </w:rPr>
              <w:t>, место размещения</w:t>
            </w:r>
          </w:p>
        </w:tc>
      </w:tr>
      <w:tr w:rsidR="00B3407D" w:rsidRPr="00B3407D" w:rsidTr="008E0E78">
        <w:tc>
          <w:tcPr>
            <w:tcW w:w="9345" w:type="dxa"/>
            <w:gridSpan w:val="4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Диагностическая деятельность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3407D" w:rsidRPr="00B3407D" w:rsidTr="008E0E78"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3407D" w:rsidRPr="00B3407D" w:rsidRDefault="00B3407D" w:rsidP="00B3407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Диагностика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эффективности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 гимназии №1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Мониторинг </w:t>
            </w:r>
            <w:r w:rsidRPr="00B3407D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готовности старшеклассников к профессиональному самоопределению, согласованные с выбором профиля обучения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</w:t>
            </w:r>
            <w:r w:rsidRPr="00B34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старшеклассников от 14 до 17 лет, желающих заниматься педагогической деятельностью</w:t>
            </w:r>
          </w:p>
          <w:p w:rsidR="00B3407D" w:rsidRPr="00B3407D" w:rsidRDefault="00B3407D" w:rsidP="008E0E78">
            <w:pPr>
              <w:pStyle w:val="a5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bCs/>
                <w:sz w:val="20"/>
                <w:szCs w:val="20"/>
              </w:rPr>
              <w:t>(в рамках реализации подготовки учащихся к р</w:t>
            </w: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егиональному чемпионату «Молодые </w:t>
            </w: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профессионалы» (</w:t>
            </w: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JUNIOR</w:t>
            </w: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 RUSSIA) в номинации № 53 «Преподаватель младших классов»)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Оценка уровня деловой коммуникативной культуры старшеклассников</w:t>
            </w:r>
          </w:p>
        </w:tc>
        <w:tc>
          <w:tcPr>
            <w:tcW w:w="2268" w:type="dxa"/>
          </w:tcPr>
          <w:p w:rsidR="00B3407D" w:rsidRDefault="00B3407D" w:rsidP="00F7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Январь-февраль2017</w:t>
            </w:r>
          </w:p>
          <w:p w:rsidR="00F71734" w:rsidRPr="00B3407D" w:rsidRDefault="00F71734" w:rsidP="00F7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октябрь 2017</w:t>
            </w:r>
          </w:p>
          <w:p w:rsidR="00B3407D" w:rsidRPr="00B3407D" w:rsidRDefault="00B3407D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Март-апрель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Март-апрель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B3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2829" w:type="dxa"/>
          </w:tcPr>
          <w:p w:rsidR="00B3407D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ЗАВЕРШЕНО</w:t>
            </w: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34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</w:t>
            </w: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ЗАВЕРШЕНО</w:t>
            </w: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Pr="00B3407D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34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</w:t>
            </w:r>
          </w:p>
        </w:tc>
      </w:tr>
      <w:tr w:rsidR="00B3407D" w:rsidRPr="00B3407D" w:rsidTr="008E0E78">
        <w:tc>
          <w:tcPr>
            <w:tcW w:w="9345" w:type="dxa"/>
            <w:gridSpan w:val="4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Теоретическая деятельность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3407D" w:rsidRPr="00B3407D" w:rsidTr="008E0E78"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1.Представление на официальном сайте гимназии №1 в раздел «КИП» - подраздел «Теоретическая деятельность»</w:t>
            </w:r>
          </w:p>
          <w:p w:rsidR="00B3407D" w:rsidRPr="00B3407D" w:rsidRDefault="00C61DF9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gramStart"/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</w:t>
              </w:r>
            </w:hyperlink>
            <w:r w:rsidR="00B3407D"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</w:t>
            </w:r>
            <w:proofErr w:type="gramEnd"/>
            <w:r w:rsidR="00B3407D"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материалы:</w:t>
            </w:r>
          </w:p>
          <w:p w:rsidR="00B3407D" w:rsidRPr="00B3407D" w:rsidRDefault="00C61DF9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Программа дополнительного профессионального образования «Гид-переводчик» (английский язык)</w:t>
              </w:r>
            </w:hyperlink>
          </w:p>
          <w:p w:rsidR="00B3407D" w:rsidRPr="00B3407D" w:rsidRDefault="00C61DF9" w:rsidP="00B3407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Программа для дополнительного образования 10-11 </w:t>
              </w:r>
              <w:proofErr w:type="gramStart"/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классов  «</w:t>
              </w:r>
              <w:proofErr w:type="gramEnd"/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Профессия и ИКТ»</w:t>
              </w:r>
            </w:hyperlink>
          </w:p>
          <w:p w:rsidR="00B3407D" w:rsidRPr="00B3407D" w:rsidRDefault="00C61DF9" w:rsidP="00B3407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План </w:t>
              </w:r>
              <w:proofErr w:type="spellStart"/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профориентационной</w:t>
              </w:r>
              <w:proofErr w:type="spellEnd"/>
              <w:r w:rsidR="00B3407D"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работы на 2016-2017 учебный год</w:t>
              </w:r>
            </w:hyperlink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Приказ о реализации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центре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Положение о кабинете профориентации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Положение об уголке профориентации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Тематика классных часов по профориентации на английском и французском языках, подготовленных и проведенных учениками гимназии</w:t>
            </w:r>
          </w:p>
          <w:p w:rsidR="00B3407D" w:rsidRPr="00B3407D" w:rsidRDefault="00B3407D" w:rsidP="00B3407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Иные локальные акты, приказы и нормативные документы, регламентирующие обеспечение реализации модели интеграции профильного, дополнительного и 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предпрофессионального образования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2.Разработка критериев по показателям оценки эффективности внедрения модели в пространство гимназии.</w:t>
            </w:r>
          </w:p>
        </w:tc>
        <w:tc>
          <w:tcPr>
            <w:tcW w:w="2268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- март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2829" w:type="dxa"/>
          </w:tcPr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ВЫПОЛНЕНО</w:t>
            </w: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17E3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http://gymn1.sochi-schools.ru/kip/teoreticheskaya-deyatelnost-po-realizatsii-kip/</w:t>
              </w:r>
            </w:hyperlink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17E3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http://gymn1.sochi-schools.ru/kip/ugolok-proforientatsii/</w:t>
              </w:r>
            </w:hyperlink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Pr="00B3407D" w:rsidRDefault="00F71734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Формируется пакет</w:t>
            </w:r>
          </w:p>
        </w:tc>
      </w:tr>
      <w:tr w:rsidR="00B3407D" w:rsidRPr="00B3407D" w:rsidTr="008E0E78">
        <w:tc>
          <w:tcPr>
            <w:tcW w:w="9345" w:type="dxa"/>
            <w:gridSpan w:val="4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B3407D" w:rsidRPr="00B3407D" w:rsidTr="008E0E78">
        <w:trPr>
          <w:trHeight w:val="1975"/>
        </w:trPr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1.Создание механизмов социального взаимодействия.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Оптимизация гимназического сайта в условиях реализации модели проекта.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3.Проверка механизмов функционирования всех блоков модели, апробирование и корректировка модели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4. Проведение мероприятий, обеспечивающих повышение качества образования в гимназии №1в рамках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Pr="00B3407D">
              <w:rPr>
                <w:rFonts w:ascii="Times New Roman" w:hAnsi="Times New Roman" w:cs="Times New Roman"/>
                <w:b/>
                <w:sz w:val="20"/>
                <w:szCs w:val="20"/>
              </w:rPr>
              <w:t>в системе интеграции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профильного, дополнительного и предпрофессионального образования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5. Апробация авторских материалов в формате ЕГЭ в турфирме «Ривьера Сочи». </w:t>
            </w:r>
          </w:p>
          <w:p w:rsidR="00B3407D" w:rsidRPr="00B3407D" w:rsidRDefault="00B3407D" w:rsidP="00F7173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6.Публикация методических пособий.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7. Размещение инновационных продуктов на сайте </w:t>
            </w:r>
            <w:hyperlink r:id="rId12" w:history="1">
              <w:r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407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и на официальном сайте гимназии №1.</w:t>
            </w:r>
          </w:p>
          <w:p w:rsidR="00B3407D" w:rsidRPr="00B3407D" w:rsidRDefault="00B3407D" w:rsidP="008E0E7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8.Подготовка учащихся гимназии к чемпионату 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JUNIORSKILLS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номинации № 53 «Преподаватель младших классов».</w:t>
            </w:r>
          </w:p>
          <w:p w:rsidR="00B3407D" w:rsidRPr="00B3407D" w:rsidRDefault="00B3407D" w:rsidP="008E0E78">
            <w:pPr>
              <w:pStyle w:val="a5"/>
              <w:widowControl w:val="0"/>
              <w:tabs>
                <w:tab w:val="left" w:pos="1186"/>
              </w:tabs>
              <w:ind w:left="0" w:righ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Июнь-июль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Март – август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Ежемесяч</w:t>
            </w:r>
            <w:r w:rsidR="00F7173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F71734" w:rsidRDefault="00F71734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34" w:rsidRDefault="00F71734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F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71734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F71734" w:rsidRDefault="00F71734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Ноябрь-декабрь 2017</w:t>
            </w:r>
          </w:p>
          <w:p w:rsidR="00F71734" w:rsidRDefault="00F71734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F71734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  <w:p w:rsidR="00F71734" w:rsidRDefault="00F71734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С сентября 2017</w:t>
            </w:r>
          </w:p>
        </w:tc>
        <w:tc>
          <w:tcPr>
            <w:tcW w:w="2829" w:type="dxa"/>
          </w:tcPr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гимназии договоров о сетевом взаимодействии с организациями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, Краснодарского края.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«Уголком профориентации» </w:t>
            </w:r>
          </w:p>
          <w:p w:rsidR="00F71734" w:rsidRDefault="00F71734" w:rsidP="008E0E78">
            <w:pPr>
              <w:pStyle w:val="aa"/>
              <w:spacing w:after="0"/>
              <w:jc w:val="both"/>
              <w:rPr>
                <w:rFonts w:eastAsiaTheme="minorEastAsia"/>
                <w:lang w:eastAsia="ru-RU"/>
              </w:rPr>
            </w:pPr>
            <w:hyperlink r:id="rId13" w:history="1">
              <w:r w:rsidRPr="00217E39">
                <w:rPr>
                  <w:rStyle w:val="a9"/>
                  <w:rFonts w:eastAsiaTheme="minorEastAsia"/>
                  <w:lang w:eastAsia="ru-RU"/>
                </w:rPr>
                <w:t>http://gymn1.sochi-schools.ru/kip/ugolok-proforientatsii/</w:t>
              </w:r>
            </w:hyperlink>
          </w:p>
          <w:p w:rsidR="00F71734" w:rsidRDefault="00F71734" w:rsidP="008E0E78">
            <w:pPr>
              <w:pStyle w:val="aa"/>
              <w:spacing w:after="0"/>
              <w:jc w:val="both"/>
              <w:rPr>
                <w:rFonts w:eastAsiaTheme="minorEastAsia"/>
                <w:lang w:eastAsia="ru-RU"/>
              </w:rPr>
            </w:pPr>
          </w:p>
          <w:p w:rsidR="00B3407D" w:rsidRPr="00B3407D" w:rsidRDefault="00F71734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Формируются</w:t>
            </w:r>
            <w:r w:rsidR="00B3407D"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практические рекомендации по проведению и реализации </w:t>
            </w:r>
            <w:r w:rsidR="00B3407D" w:rsidRPr="00B340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общественной экспертизы для оценки </w:t>
            </w:r>
            <w:r w:rsidR="00B3407D"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внедрения модели в образовательных учреждениях.</w:t>
            </w:r>
          </w:p>
          <w:p w:rsidR="006C7292" w:rsidRDefault="006C7292" w:rsidP="006C7292">
            <w:pPr>
              <w:pStyle w:val="aa"/>
              <w:spacing w:after="0"/>
              <w:jc w:val="both"/>
              <w:rPr>
                <w:rFonts w:eastAsiaTheme="minorEastAsia"/>
                <w:lang w:eastAsia="ru-RU"/>
              </w:rPr>
            </w:pPr>
            <w:hyperlink r:id="rId14" w:history="1">
              <w:r w:rsidRPr="00217E39">
                <w:rPr>
                  <w:rStyle w:val="a9"/>
                  <w:rFonts w:eastAsiaTheme="minorEastAsia"/>
                  <w:lang w:eastAsia="ru-RU"/>
                </w:rPr>
                <w:t>http://gymn1.sochi-schools.ru/kip/ugolok-proforientatsii/</w:t>
              </w:r>
            </w:hyperlink>
          </w:p>
          <w:p w:rsidR="006C7292" w:rsidRDefault="006C7292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7292" w:rsidRDefault="006C7292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7292" w:rsidRDefault="006C7292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407D" w:rsidRPr="00B3407D" w:rsidRDefault="00B3407D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в формате ЕГЭ к видеоматериалам экскурсий по </w:t>
            </w:r>
            <w:proofErr w:type="spellStart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proofErr w:type="spellEnd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английском языке, разработанные учащимися гимназии №1.</w:t>
            </w:r>
          </w:p>
          <w:p w:rsidR="00B3407D" w:rsidRPr="00B3407D" w:rsidRDefault="00B3407D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пособия в печатном издании.</w:t>
            </w:r>
          </w:p>
          <w:p w:rsidR="00B3407D" w:rsidRPr="00B3407D" w:rsidRDefault="00B3407D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Видеоматериалы экскурсий по </w:t>
            </w:r>
            <w:proofErr w:type="spellStart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proofErr w:type="spellEnd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английском языке, разработанные учащимися гимназии №1.</w:t>
            </w:r>
          </w:p>
          <w:p w:rsidR="00B3407D" w:rsidRPr="00B3407D" w:rsidRDefault="00B3407D" w:rsidP="008E0E78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Спецрограмма</w:t>
            </w:r>
            <w:proofErr w:type="spellEnd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подготовки учащихся, обеспечиваемая кафедрой </w:t>
            </w:r>
            <w:proofErr w:type="spellStart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</w:t>
            </w:r>
            <w:proofErr w:type="spellEnd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германских языков СГУ.</w:t>
            </w:r>
          </w:p>
        </w:tc>
      </w:tr>
      <w:tr w:rsidR="00B3407D" w:rsidRPr="00B3407D" w:rsidTr="008E0E78">
        <w:tc>
          <w:tcPr>
            <w:tcW w:w="9345" w:type="dxa"/>
            <w:gridSpan w:val="4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B3407D" w:rsidRPr="00B3407D" w:rsidTr="00C61DF9">
        <w:trPr>
          <w:trHeight w:val="11897"/>
        </w:trPr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1.Презентация занятия на </w:t>
            </w:r>
            <w:proofErr w:type="gram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тему  «</w:t>
            </w:r>
            <w:proofErr w:type="gram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Принципы кодирования» авторской программы для дополнительного образования «Профессия и ИКТ» в рамках очного участия в заключительном туре Всероссийского конкурса «Мой лучший урок» (Букина Л.Н.)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2.Мастер-класс «Создание презентации в 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» (Букина Л.Н.)</w:t>
            </w: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3.Участие в совместном «круглом столе» МОБУ ДОД Центр внешкольной работы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07D" w:rsidRP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взаимодействия с центром в рамках подготовки учащихся 8 классов гимназии №1 по программе «Гид – переводчик» (реализация направлений «Дополнительное </w:t>
            </w:r>
            <w:proofErr w:type="gramStart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образование»/</w:t>
            </w:r>
            <w:proofErr w:type="gramEnd"/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«Предпрофессиональное образование»)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4.Мастер-класс «Презентация индивидуального дневника учащихся по творческой и научно – практической работе: подготовка учащихся к научным конференциям» (Тихонова Т.Е.)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5.Подготовка пакета диагностических материалов для внедрения модели в образовательное пространство гимназий Краснодарского края</w:t>
            </w: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6.Публикация статьи по материалам исследования в журнале, имеющем статус ВАК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7.Публикация авторских заданий </w:t>
            </w:r>
            <w:r w:rsidRPr="00B3407D">
              <w:rPr>
                <w:rFonts w:ascii="Times New Roman" w:hAnsi="Times New Roman" w:cs="Times New Roman"/>
                <w:b/>
                <w:sz w:val="20"/>
                <w:szCs w:val="20"/>
              </w:rPr>
              <w:t>в формате ЕГЭ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языку, </w:t>
            </w:r>
            <w:proofErr w:type="gram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направленных  на</w:t>
            </w:r>
            <w:proofErr w:type="gram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на материале 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экскурсий по </w:t>
            </w:r>
            <w:proofErr w:type="spell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. Данное методическое пособие - это сопровождение </w:t>
            </w:r>
            <w:proofErr w:type="gram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видео-материалов</w:t>
            </w:r>
            <w:proofErr w:type="gram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привлечения работников туриндустрии России к повышению профессиональных коммуникативных навыков владения английским языком и навыков слушания, в частности.</w:t>
            </w:r>
          </w:p>
          <w:p w:rsid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8. Публикация индивидуального дневника учащихся по творческой и научно – практической работе.</w:t>
            </w:r>
          </w:p>
          <w:p w:rsidR="006C7292" w:rsidRPr="006C7292" w:rsidRDefault="006C7292" w:rsidP="006C7292">
            <w:pPr>
              <w:pStyle w:val="1"/>
              <w:spacing w:before="0" w:beforeAutospacing="0" w:after="390" w:afterAutospacing="0" w:line="330" w:lineRule="atLeast"/>
              <w:jc w:val="both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ascii="Georgia" w:hAnsi="Georgia"/>
                <w:color w:val="EA1B22"/>
              </w:rPr>
              <w:t xml:space="preserve"> </w:t>
            </w:r>
            <w:r w:rsidRPr="006C7292">
              <w:rPr>
                <w:b w:val="0"/>
                <w:sz w:val="20"/>
                <w:szCs w:val="20"/>
              </w:rPr>
              <w:t>Открытое заседание научно — методического совета гимназии 5 мая 2017г.</w:t>
            </w:r>
          </w:p>
          <w:p w:rsidR="006C7292" w:rsidRDefault="006C7292" w:rsidP="006C7292">
            <w:pPr>
              <w:shd w:val="clear" w:color="auto" w:fill="FFFFFF"/>
              <w:spacing w:after="195" w:line="330" w:lineRule="atLeast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7292">
              <w:rPr>
                <w:rFonts w:ascii="inherit" w:eastAsia="Times New Roman" w:hAnsi="inherit" w:cs="Helvetica"/>
                <w:sz w:val="20"/>
                <w:szCs w:val="20"/>
              </w:rPr>
              <w:t>Повестка дня: итоги реализации инновационного проекта гимназии в плане повышения качества образования.</w:t>
            </w:r>
          </w:p>
          <w:p w:rsidR="006C7292" w:rsidRDefault="006C7292" w:rsidP="006C7292">
            <w:pPr>
              <w:shd w:val="clear" w:color="auto" w:fill="FFFFFF"/>
              <w:spacing w:after="195" w:line="33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</w:rPr>
              <w:t>10.</w:t>
            </w:r>
            <w:r w:rsidRPr="006C729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мероприятие в рамках сотрудничества гимназии №1 с </w:t>
            </w:r>
            <w:proofErr w:type="spellStart"/>
            <w:r w:rsidRPr="006C7292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6C7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29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6C7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292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</w:p>
          <w:p w:rsidR="006C7292" w:rsidRDefault="006C7292" w:rsidP="006C7292">
            <w:pPr>
              <w:shd w:val="clear" w:color="auto" w:fill="FFFFFF"/>
              <w:spacing w:after="195" w:line="33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Pr="006C7292" w:rsidRDefault="006C7292" w:rsidP="006C7292">
            <w:pPr>
              <w:pStyle w:val="1"/>
              <w:shd w:val="clear" w:color="auto" w:fill="FFFFFF"/>
              <w:spacing w:before="0" w:beforeAutospacing="0" w:after="390" w:afterAutospacing="0" w:line="330" w:lineRule="atLeast"/>
              <w:jc w:val="both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ascii="Georgia" w:hAnsi="Georgia"/>
                <w:color w:val="EA1B22"/>
              </w:rPr>
              <w:t xml:space="preserve"> </w:t>
            </w:r>
            <w:r w:rsidRPr="006C7292">
              <w:rPr>
                <w:b w:val="0"/>
                <w:sz w:val="20"/>
                <w:szCs w:val="20"/>
              </w:rPr>
              <w:t>Открытое мероприятие — перспективная разработка ФГОС на английском языке «Современные технологии в индустрии моды»</w:t>
            </w:r>
            <w:r>
              <w:rPr>
                <w:b w:val="0"/>
                <w:sz w:val="20"/>
                <w:szCs w:val="20"/>
              </w:rPr>
              <w:t xml:space="preserve"> - совместно с СГУ</w:t>
            </w:r>
          </w:p>
          <w:p w:rsidR="006C7292" w:rsidRPr="00C61DF9" w:rsidRDefault="006C7292" w:rsidP="00C61DF9">
            <w:pPr>
              <w:pStyle w:val="1"/>
              <w:spacing w:before="0" w:beforeAutospacing="0" w:after="390" w:afterAutospacing="0" w:line="330" w:lineRule="atLeast"/>
              <w:jc w:val="both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rFonts w:ascii="inherit" w:hAnsi="inherit" w:cs="Helvetica"/>
                <w:sz w:val="20"/>
                <w:szCs w:val="20"/>
              </w:rPr>
              <w:t xml:space="preserve">12. </w:t>
            </w:r>
            <w:r w:rsidRPr="006C7292">
              <w:rPr>
                <w:b w:val="0"/>
                <w:sz w:val="20"/>
                <w:szCs w:val="20"/>
              </w:rPr>
              <w:t>Интерактивная игра «Школа правовых знаний»</w:t>
            </w:r>
            <w:r w:rsidRPr="006C7292">
              <w:rPr>
                <w:b w:val="0"/>
                <w:sz w:val="20"/>
                <w:szCs w:val="20"/>
              </w:rPr>
              <w:t xml:space="preserve"> </w:t>
            </w:r>
            <w:r w:rsidRPr="006C7292">
              <w:rPr>
                <w:b w:val="0"/>
                <w:sz w:val="20"/>
                <w:szCs w:val="20"/>
              </w:rPr>
              <w:t>Интерактивная игра «Школа правовых знаний», проведенная на базе гимназии №1 совместно с Всероссийским государственным университетом юстиции.</w:t>
            </w:r>
          </w:p>
        </w:tc>
        <w:tc>
          <w:tcPr>
            <w:tcW w:w="2268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20.02.17.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6C7292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апреля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27.02.17.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6C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Январь – май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С декабря 2017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Default="00B3407D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мая 2017г.</w:t>
            </w: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февраля 2017</w:t>
            </w: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 2017</w:t>
            </w:r>
          </w:p>
          <w:p w:rsidR="006C7292" w:rsidRP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P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92" w:rsidRPr="006C7292" w:rsidRDefault="006C7292" w:rsidP="006C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  <w:tc>
          <w:tcPr>
            <w:tcW w:w="2829" w:type="dxa"/>
          </w:tcPr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ПРОВЕДЕНО</w:t>
            </w:r>
          </w:p>
          <w:p w:rsid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ПРОВЕДЕНО</w:t>
            </w:r>
          </w:p>
          <w:p w:rsidR="006C7292" w:rsidRP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http://gymn1.sochi-schools.ru/kip/ugolok-proforientatsii/otkrytoe-meropriyatie-po-informatike-i-ikt-dlya-8-klassov-na-temu-lyublyu-tebya-moj-gorod-sochi-17-aprelya-2016g/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ПРОВЕДЕНО</w:t>
            </w: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http://gymn1.sochi-schools.ru/kip/ugolok-proforientatsii/zaklyuchenie-partnerstva-s-mbu-do-tsentr-vneshkolnoj-raboty-g-sochi/</w:t>
            </w:r>
          </w:p>
          <w:p w:rsidR="006C7292" w:rsidRP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ВЫПОЛНЕНО</w:t>
            </w:r>
          </w:p>
          <w:p w:rsidR="006C7292" w:rsidRP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http://gymn1.sochi-schools.ru/kip/teoreticheskaya-deyatelnost-po-realizatsii-kip/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407D" w:rsidRPr="00B3407D" w:rsidRDefault="006C7292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C7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http://gymn1.sochi-schools.ru/kip/teoreticheskaya-deyatelnost-po-realizatsii-kip/otkrytoe-zasedanie-nauchno-metodicheskogo-soveta-gimnazii-5-maya-2017g/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B3407D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17E3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http://gymn1.sochi-schools.ru/kip/ugolok-proforientatsii/sovmestnoe-meropriyatie-v-ramkah-sotrudnichestva-gimnazii-1-s-cambridge-education-group/</w:t>
              </w:r>
            </w:hyperlink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17E3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http://gymn1.sochi-schools.ru/kip/ugolok-proforientatsii/otkrytoe-meropriyatie-perspektivnaya-razrabotka-fgos-na-anglijskom-yazyke-sovremennye-tehnologii-v-industrii-mody/</w:t>
              </w:r>
            </w:hyperlink>
          </w:p>
          <w:p w:rsidR="006C7292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6C7292" w:rsidRPr="00B3407D" w:rsidRDefault="006C7292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17E3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http://gymn1.sochi-schools.ru/kip/ugolok-proforientatsii/interaktivnaya-igra-shkola-pravovyh-znanij/</w:t>
              </w:r>
            </w:hyperlink>
          </w:p>
        </w:tc>
      </w:tr>
      <w:tr w:rsidR="00B3407D" w:rsidRPr="00B3407D" w:rsidTr="008E0E78">
        <w:tc>
          <w:tcPr>
            <w:tcW w:w="9345" w:type="dxa"/>
            <w:gridSpan w:val="4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Трансляционная деятельность</w:t>
            </w:r>
            <w:r w:rsidRPr="00B340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B3407D" w:rsidRPr="00B3407D" w:rsidTr="008E0E78">
        <w:tc>
          <w:tcPr>
            <w:tcW w:w="704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1.Подготовка публикаций по теме исследования.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конференциях, проведение семинаров, проведение </w:t>
            </w: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конференций и др. с целью передачи инновационного опыта образовательному </w:t>
            </w:r>
            <w:proofErr w:type="gramStart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сообществу.   </w:t>
            </w:r>
            <w:proofErr w:type="gramEnd"/>
            <w:r w:rsidRPr="00B340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7D" w:rsidRPr="00B3407D" w:rsidRDefault="00B3407D" w:rsidP="008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2829" w:type="dxa"/>
          </w:tcPr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Материалы, фотоотчеты</w:t>
            </w:r>
          </w:p>
          <w:p w:rsidR="00B3407D" w:rsidRPr="00B3407D" w:rsidRDefault="00B3407D" w:rsidP="008E0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07D">
              <w:rPr>
                <w:rFonts w:ascii="Times New Roman" w:hAnsi="Times New Roman" w:cs="Times New Roman"/>
                <w:sz w:val="20"/>
                <w:szCs w:val="20"/>
              </w:rPr>
              <w:t>семинаров, конференций.</w:t>
            </w:r>
          </w:p>
        </w:tc>
      </w:tr>
    </w:tbl>
    <w:p w:rsidR="00B3407D" w:rsidRPr="00B33735" w:rsidRDefault="00B3407D" w:rsidP="00B340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F9" w:rsidRDefault="00C61DF9" w:rsidP="005C4F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данные по отчету в публичный доклад директора.</w:t>
      </w:r>
    </w:p>
    <w:p w:rsidR="00C61DF9" w:rsidRDefault="00C61DF9" w:rsidP="005C4F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данные отчета на сайте гимназии.</w:t>
      </w:r>
      <w:bookmarkStart w:id="0" w:name="_GoBack"/>
      <w:bookmarkEnd w:id="0"/>
    </w:p>
    <w:p w:rsidR="00995336" w:rsidRPr="005C4FE1" w:rsidRDefault="00E75064" w:rsidP="005C4F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0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B337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5336" w:rsidRPr="00FA6B0C" w:rsidRDefault="00995336" w:rsidP="0099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DF9" w:rsidRDefault="00C61DF9" w:rsidP="00B20A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DF9" w:rsidRDefault="00C61DF9" w:rsidP="00B20A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336" w:rsidRPr="00E75064" w:rsidRDefault="00995336" w:rsidP="00B20A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064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E75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D34F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0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75064" w:rsidRPr="00E75064">
        <w:rPr>
          <w:rFonts w:ascii="Times New Roman" w:hAnsi="Times New Roman" w:cs="Times New Roman"/>
          <w:sz w:val="28"/>
          <w:szCs w:val="28"/>
        </w:rPr>
        <w:t>Э.И.Латиева</w:t>
      </w:r>
      <w:proofErr w:type="spellEnd"/>
      <w:r w:rsidRPr="00E75064">
        <w:rPr>
          <w:rFonts w:ascii="Times New Roman" w:hAnsi="Times New Roman" w:cs="Times New Roman"/>
          <w:sz w:val="28"/>
          <w:szCs w:val="28"/>
        </w:rPr>
        <w:t xml:space="preserve">   </w:t>
      </w:r>
      <w:r w:rsidR="00E750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50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1B8C" w:rsidRPr="00E750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50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5336" w:rsidRPr="00B20AD1" w:rsidRDefault="00995336" w:rsidP="00B20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95336" w:rsidRPr="00B20AD1" w:rsidSect="00C6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307"/>
    <w:multiLevelType w:val="hybridMultilevel"/>
    <w:tmpl w:val="C14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F23"/>
    <w:multiLevelType w:val="hybridMultilevel"/>
    <w:tmpl w:val="7F44B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522FF"/>
    <w:multiLevelType w:val="hybridMultilevel"/>
    <w:tmpl w:val="755E2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09C3"/>
    <w:multiLevelType w:val="hybridMultilevel"/>
    <w:tmpl w:val="5002E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69A"/>
    <w:multiLevelType w:val="hybridMultilevel"/>
    <w:tmpl w:val="AD3EAF1A"/>
    <w:lvl w:ilvl="0" w:tplc="09A68F2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348F"/>
    <w:multiLevelType w:val="hybridMultilevel"/>
    <w:tmpl w:val="0C6605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A63CF"/>
    <w:multiLevelType w:val="hybridMultilevel"/>
    <w:tmpl w:val="890E80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D8"/>
    <w:rsid w:val="000A5847"/>
    <w:rsid w:val="000B4698"/>
    <w:rsid w:val="001D34FA"/>
    <w:rsid w:val="003120CA"/>
    <w:rsid w:val="003D56D9"/>
    <w:rsid w:val="004B2DD8"/>
    <w:rsid w:val="005C4FE1"/>
    <w:rsid w:val="005C7072"/>
    <w:rsid w:val="006C7292"/>
    <w:rsid w:val="00995336"/>
    <w:rsid w:val="00A637EA"/>
    <w:rsid w:val="00B20AD1"/>
    <w:rsid w:val="00B33100"/>
    <w:rsid w:val="00B33735"/>
    <w:rsid w:val="00B3407D"/>
    <w:rsid w:val="00B82CE9"/>
    <w:rsid w:val="00C61DF9"/>
    <w:rsid w:val="00CF2CA4"/>
    <w:rsid w:val="00D834A8"/>
    <w:rsid w:val="00DD4981"/>
    <w:rsid w:val="00E41B8C"/>
    <w:rsid w:val="00E75064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4BF8-C5B4-4237-9162-24C867E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6C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6"/>
    <w:pPr>
      <w:pBdr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pacing w:val="40"/>
      <w:sz w:val="32"/>
      <w:szCs w:val="24"/>
    </w:rPr>
  </w:style>
  <w:style w:type="character" w:customStyle="1" w:styleId="a4">
    <w:name w:val="Название Знак"/>
    <w:basedOn w:val="a0"/>
    <w:link w:val="a3"/>
    <w:rsid w:val="00995336"/>
    <w:rPr>
      <w:rFonts w:ascii="Arial" w:eastAsia="Times New Roman" w:hAnsi="Arial" w:cs="Arial"/>
      <w:b/>
      <w:bCs/>
      <w:spacing w:val="4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95336"/>
    <w:pPr>
      <w:ind w:left="720"/>
      <w:contextualSpacing/>
    </w:pPr>
  </w:style>
  <w:style w:type="table" w:styleId="a6">
    <w:name w:val="Table Grid"/>
    <w:basedOn w:val="a1"/>
    <w:uiPriority w:val="39"/>
    <w:rsid w:val="0099533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8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D56D9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3407D"/>
    <w:pPr>
      <w:spacing w:after="120" w:line="259" w:lineRule="auto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B3407D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C7292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6C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.sochi-schools.ru/wp-content/uploads/2017/01/f-1127.pdf" TargetMode="External"/><Relationship Id="rId13" Type="http://schemas.openxmlformats.org/officeDocument/2006/relationships/hyperlink" Target="http://gymn1.sochi-schools.ru/kip/ugolok-proforientats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ymn1.sochi-schools.ru/wp-content/uploads/2017/01/Programma-Anglijskij-dlya-gidov-perevodchikov-2016.docx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gymn1.sochi-schools.ru/kip/ugolok-proforientatsii/interaktivnaya-igra-shkola-pravovyh-znan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ymn1.sochi-schools.ru/kip/ugolok-proforientatsii/otkrytoe-meropriyatie-perspektivnaya-razrabotka-fgos-na-anglijskom-yazyke-sovremennye-tehnologii-v-industrii-mod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ymn1.sochi-schools.ru/kip/" TargetMode="External"/><Relationship Id="rId11" Type="http://schemas.openxmlformats.org/officeDocument/2006/relationships/hyperlink" Target="http://gymn1.sochi-schools.ru/kip/ugolok-proforient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ymn1.sochi-schools.ru/kip/ugolok-proforientatsii/sovmestnoe-meropriyatie-v-ramkah-sotrudnichestva-gimnazii-1-s-cambridge-education-group/" TargetMode="External"/><Relationship Id="rId10" Type="http://schemas.openxmlformats.org/officeDocument/2006/relationships/hyperlink" Target="http://gymn1.sochi-schools.ru/kip/teoreticheskaya-deyatelnost-po-realizatsii-ki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ymn1.sochi-schools.ru/wp-content/uploads/2017/01/Plan-profraboty-2016-2017.doc" TargetMode="External"/><Relationship Id="rId14" Type="http://schemas.openxmlformats.org/officeDocument/2006/relationships/hyperlink" Target="http://gymn1.sochi-schools.ru/kip/ugolok-proforient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CA22-74AB-487C-ADA4-4621D8C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2017-05-18T12:53:00Z</cp:lastPrinted>
  <dcterms:created xsi:type="dcterms:W3CDTF">2017-05-18T12:55:00Z</dcterms:created>
  <dcterms:modified xsi:type="dcterms:W3CDTF">2017-05-18T12:55:00Z</dcterms:modified>
</cp:coreProperties>
</file>